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16" w:rsidRDefault="00B87B24" w:rsidP="00172685">
      <w:pPr>
        <w:ind w:left="-284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172685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Периодичность предоставления: </w:t>
      </w:r>
      <w:r w:rsidR="00686516">
        <w:rPr>
          <w:rFonts w:ascii="Times New Roman" w:hAnsi="Times New Roman" w:cs="Times New Roman"/>
          <w:i/>
          <w:color w:val="auto"/>
          <w:sz w:val="20"/>
          <w:szCs w:val="20"/>
        </w:rPr>
        <w:t>при вступлении в Ассоциацию;</w:t>
      </w:r>
    </w:p>
    <w:p w:rsidR="00B87B24" w:rsidRPr="00172685" w:rsidRDefault="00B87B24" w:rsidP="00172685">
      <w:pPr>
        <w:ind w:left="-284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172685">
        <w:rPr>
          <w:rFonts w:ascii="Times New Roman" w:hAnsi="Times New Roman" w:cs="Times New Roman"/>
          <w:i/>
          <w:color w:val="auto"/>
          <w:sz w:val="20"/>
          <w:szCs w:val="20"/>
        </w:rPr>
        <w:t xml:space="preserve">в </w:t>
      </w:r>
      <w:r w:rsidR="009B21C2" w:rsidRPr="00172685">
        <w:rPr>
          <w:rFonts w:ascii="Times New Roman" w:hAnsi="Times New Roman" w:cs="Times New Roman"/>
          <w:i/>
          <w:color w:val="auto"/>
          <w:sz w:val="20"/>
          <w:szCs w:val="20"/>
        </w:rPr>
        <w:t>5-</w:t>
      </w:r>
      <w:r w:rsidRPr="00172685">
        <w:rPr>
          <w:rFonts w:ascii="Times New Roman" w:hAnsi="Times New Roman" w:cs="Times New Roman"/>
          <w:i/>
          <w:color w:val="auto"/>
          <w:sz w:val="20"/>
          <w:szCs w:val="20"/>
        </w:rPr>
        <w:t>дне</w:t>
      </w:r>
      <w:r w:rsidR="00265509" w:rsidRPr="00172685">
        <w:rPr>
          <w:rFonts w:ascii="Times New Roman" w:hAnsi="Times New Roman" w:cs="Times New Roman"/>
          <w:i/>
          <w:color w:val="auto"/>
          <w:sz w:val="20"/>
          <w:szCs w:val="20"/>
        </w:rPr>
        <w:t>вный</w:t>
      </w:r>
      <w:r w:rsidRPr="00172685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265509" w:rsidRPr="00172685">
        <w:rPr>
          <w:rFonts w:ascii="Times New Roman" w:hAnsi="Times New Roman" w:cs="Times New Roman"/>
          <w:i/>
          <w:color w:val="auto"/>
          <w:sz w:val="20"/>
          <w:szCs w:val="20"/>
        </w:rPr>
        <w:t xml:space="preserve">срок </w:t>
      </w:r>
      <w:r w:rsidR="004049AD" w:rsidRPr="00172685">
        <w:rPr>
          <w:rFonts w:ascii="Times New Roman" w:hAnsi="Times New Roman" w:cs="Times New Roman"/>
          <w:i/>
          <w:color w:val="auto"/>
          <w:sz w:val="20"/>
          <w:szCs w:val="20"/>
        </w:rPr>
        <w:t>при изменении сведений</w:t>
      </w:r>
      <w:r w:rsidRPr="00172685">
        <w:rPr>
          <w:rFonts w:ascii="Times New Roman" w:hAnsi="Times New Roman" w:cs="Times New Roman"/>
          <w:i/>
          <w:color w:val="auto"/>
          <w:sz w:val="20"/>
          <w:szCs w:val="20"/>
        </w:rPr>
        <w:t>; по запросу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B26719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Общие сведения</w:t>
      </w:r>
      <w:r w:rsidRPr="003120EA"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vertAlign w:val="superscript"/>
        </w:rPr>
        <w:t>1</w:t>
      </w: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</w:t>
      </w:r>
      <w:r w:rsidR="00B26719"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юридическом лице, индивидуальном предпринимателе</w:t>
      </w:r>
      <w:r w:rsidRPr="003120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:rsidR="00B87B24" w:rsidRPr="003120EA" w:rsidRDefault="00B87B24" w:rsidP="00B87B24">
      <w:pPr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по состоянию на </w:t>
      </w:r>
      <w:r w:rsidR="00B26719"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___________</w:t>
      </w:r>
      <w:r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___20__</w:t>
      </w:r>
      <w:r w:rsidR="00B26719"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г.</w:t>
      </w:r>
    </w:p>
    <w:p w:rsidR="00172685" w:rsidRPr="003120EA" w:rsidRDefault="00F56F7A" w:rsidP="00F56F7A">
      <w:pPr>
        <w:tabs>
          <w:tab w:val="center" w:pos="5103"/>
          <w:tab w:val="left" w:pos="8827"/>
        </w:tabs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ab/>
      </w:r>
      <w:r w:rsidR="00B87B24" w:rsidRPr="003120E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номер в реестре членов СА «КС» __________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ab/>
      </w:r>
    </w:p>
    <w:p w:rsidR="00B87B24" w:rsidRPr="003120EA" w:rsidRDefault="00B87B24" w:rsidP="00B87B24">
      <w:pPr>
        <w:spacing w:line="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2"/>
        <w:gridCol w:w="4462"/>
        <w:gridCol w:w="1842"/>
        <w:gridCol w:w="1700"/>
        <w:gridCol w:w="1800"/>
      </w:tblGrid>
      <w:tr w:rsidR="003120EA" w:rsidRPr="003120EA" w:rsidTr="002D4271">
        <w:trPr>
          <w:trHeight w:val="401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Полное наименование, ЮЛ/ИП</w:t>
            </w:r>
          </w:p>
          <w:p w:rsidR="00B87B24" w:rsidRPr="003120E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(из ЕГРЮЛ/ЕГРИП)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20EA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Сокращенное наименование ЮЛ/ИП (из ЕГРЮЛ/ЕГРИП)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20EA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C22230" w:rsidRDefault="008B6830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B87B24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ГРН/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B87B24"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ГРНИП, дата регистрации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20EA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C22230" w:rsidRDefault="00B87B24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ИНН, КПП, дата постановки на учет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20EA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C22230" w:rsidRDefault="00B87B24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Место нахождения, адрес в месте нахождения ЮЛ/адрес регистрации по месту жительства ИП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120EA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3120E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Почтовый адрес для направления корреспонденции 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B24" w:rsidRPr="00F56F7A" w:rsidRDefault="00B87B24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F1F18" w:rsidRPr="003120EA" w:rsidTr="00DF1F18">
        <w:trPr>
          <w:trHeight w:val="632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F18" w:rsidRPr="003120EA" w:rsidRDefault="00DF1F18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F18" w:rsidRPr="003120EA" w:rsidRDefault="00DF1F18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Фактический адрес нахождения, </w:t>
            </w:r>
          </w:p>
          <w:p w:rsidR="00DF1F18" w:rsidRPr="00172685" w:rsidRDefault="00DF1F18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дополнительных офисов, филиалов и представительств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1F18" w:rsidRPr="00F56F7A" w:rsidRDefault="00DF1F18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rPr>
          <w:trHeight w:val="447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электронной почты (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mail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) для получения информации </w:t>
            </w:r>
          </w:p>
        </w:tc>
        <w:tc>
          <w:tcPr>
            <w:tcW w:w="88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6F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e-mail 1:</w:t>
            </w:r>
          </w:p>
        </w:tc>
        <w:tc>
          <w:tcPr>
            <w:tcW w:w="817" w:type="pct"/>
            <w:shd w:val="clear" w:color="auto" w:fill="auto"/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6F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e-mail 2:</w:t>
            </w:r>
          </w:p>
        </w:tc>
        <w:tc>
          <w:tcPr>
            <w:tcW w:w="865" w:type="pct"/>
            <w:shd w:val="clear" w:color="auto" w:fill="auto"/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6F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e-mail 3:</w:t>
            </w:r>
          </w:p>
        </w:tc>
      </w:tr>
      <w:tr w:rsidR="000A6EFF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Адреса сайтов в сети «Интернет»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C22230" w:rsidRDefault="000A6EFF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Телефон/факс (с кодом города)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Должность единоличного исполнительного органа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ФИО руководителя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(полностью)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Дата рождения руководителя</w:t>
            </w:r>
          </w:p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(по желанию)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rPr>
          <w:trHeight w:val="170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Телефон руководителя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Главный бухгалтер</w:t>
            </w:r>
          </w:p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(ФИО, телефон)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Контактное (уполномоченное)</w:t>
            </w:r>
          </w:p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лицо (должность, ФИО, телефон, </w:t>
            </w:r>
          </w:p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mail</w:t>
            </w: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</w:t>
            </w:r>
            <w:r w:rsidRPr="003120E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2C2344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Информация о членстве в ином СРО в строительстве (номер или наименование СРО, номер в реестре членов СРО, период членства)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3120E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Информация о процедуре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реорганизации, ликвидации, банкротства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A6EFF" w:rsidRPr="003120EA" w:rsidTr="002D4271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214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3120E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Дополнительная информация </w:t>
            </w:r>
            <w:r w:rsidRPr="003120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(по усмотрению ЮЛ/ИП)</w:t>
            </w:r>
          </w:p>
        </w:tc>
        <w:tc>
          <w:tcPr>
            <w:tcW w:w="2567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6EFF" w:rsidRPr="00F56F7A" w:rsidRDefault="000A6EFF" w:rsidP="000A6EFF">
            <w:pPr>
              <w:spacing w:line="240" w:lineRule="auto"/>
              <w:contextualSpacing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87B24" w:rsidRDefault="00B87B24" w:rsidP="00B87B24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BE5A94" w:rsidRPr="002C0538" w:rsidRDefault="00AA6186" w:rsidP="00AA61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05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Государственный реестр аккредитованных филиалов, представительств инос</w:t>
      </w:r>
      <w:r w:rsidR="007816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транных юридических лиц (РАФП) </w:t>
      </w:r>
      <w:r w:rsidRPr="002C0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Start"/>
      <w:r w:rsidRPr="002C0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нужное</w:t>
      </w:r>
      <w:proofErr w:type="gramEnd"/>
      <w:r w:rsidRPr="002C0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отметить)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1"/>
        <w:gridCol w:w="9805"/>
      </w:tblGrid>
      <w:tr w:rsidR="002C0538" w:rsidRPr="002C0538" w:rsidTr="00874C5B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186" w:rsidRPr="002C0538" w:rsidRDefault="00AA6186" w:rsidP="005B25E0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186" w:rsidRPr="002C0538" w:rsidRDefault="002C0538" w:rsidP="005B25E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ЮЛ/ИП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является</w:t>
            </w:r>
            <w:r w:rsidR="00AA6186" w:rsidRPr="002C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аккредитованным филиалом/представительством иностранного юридического лица</w:t>
            </w:r>
          </w:p>
        </w:tc>
      </w:tr>
      <w:tr w:rsidR="002C0538" w:rsidRPr="002C0538" w:rsidTr="00874C5B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186" w:rsidRPr="002C0538" w:rsidRDefault="00AA6186" w:rsidP="005B25E0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6186" w:rsidRPr="002C0538" w:rsidRDefault="002C0538" w:rsidP="005B25E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ЮЛ/ИП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н</w:t>
            </w:r>
            <w:r w:rsidR="00AA6186" w:rsidRPr="002C053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 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вляется</w:t>
            </w:r>
            <w:r w:rsidR="00AA6186" w:rsidRPr="002C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аккредитованным филиалом/представительством иностранного юридического лица</w:t>
            </w:r>
          </w:p>
        </w:tc>
      </w:tr>
    </w:tbl>
    <w:p w:rsidR="00AA6186" w:rsidRPr="00FE02EC" w:rsidRDefault="00AA6186" w:rsidP="00AA6186">
      <w:pPr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3429B3" w:rsidRDefault="000A17F8" w:rsidP="00931860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C05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Сведения об </w:t>
      </w:r>
      <w:r w:rsidR="009318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иностранном влиянии </w:t>
      </w:r>
    </w:p>
    <w:p w:rsidR="00E84210" w:rsidRPr="002C0538" w:rsidRDefault="00E84210" w:rsidP="00E8421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А)</w:t>
      </w:r>
      <w:r w:rsidR="00B23A3D" w:rsidRPr="00B23A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23A3D" w:rsidRPr="002C0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(нужное отметить)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1"/>
        <w:gridCol w:w="9805"/>
      </w:tblGrid>
      <w:tr w:rsidR="0029455A" w:rsidRPr="002C0538" w:rsidTr="00874C5B"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C0538" w:rsidRDefault="0029455A" w:rsidP="000A6EFF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9455A" w:rsidRDefault="00931860" w:rsidP="0093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="00523C6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ИП </w:t>
            </w:r>
            <w:r w:rsidRPr="00796D85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отсутствуют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Реестре иностранных агентов</w:t>
            </w:r>
            <w:r w:rsidR="00F9146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РИА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. В составе ИП </w:t>
            </w:r>
            <w:r w:rsidR="0029455A" w:rsidRPr="00796D85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отсутствуют</w:t>
            </w:r>
            <w:r w:rsidR="00900CC7">
              <w:rPr>
                <w:rFonts w:ascii="Times New Roman" w:hAnsi="Times New Roman" w:cs="Times New Roman"/>
                <w:sz w:val="20"/>
                <w:szCs w:val="20"/>
              </w:rPr>
              <w:t xml:space="preserve"> ФЛ, аффилированные с иностранными агентами (ИА)</w:t>
            </w:r>
          </w:p>
        </w:tc>
      </w:tr>
      <w:tr w:rsidR="0029455A" w:rsidRPr="002C0538" w:rsidTr="00931860">
        <w:trPr>
          <w:trHeight w:val="222"/>
        </w:trPr>
        <w:tc>
          <w:tcPr>
            <w:tcW w:w="28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C0538" w:rsidRDefault="0029455A" w:rsidP="000A6EFF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9455A" w:rsidRDefault="00931860" w:rsidP="00931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ЮЛ </w:t>
            </w:r>
            <w:r w:rsidRPr="00796D85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отсутствуют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в РИА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. В составе ЮЛ </w:t>
            </w:r>
            <w:r w:rsidR="0029455A" w:rsidRPr="00796D85">
              <w:rPr>
                <w:rFonts w:ascii="Times New Roman" w:hAnsi="Times New Roman" w:cs="Times New Roman"/>
                <w:b/>
                <w:sz w:val="20"/>
                <w:szCs w:val="20"/>
              </w:rPr>
              <w:t>отсутствуют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ФЛ, аффилированные с ИА</w:t>
            </w:r>
            <w:r w:rsidR="00900CC7">
              <w:rPr>
                <w:rFonts w:ascii="Times New Roman" w:hAnsi="Times New Roman" w:cs="Times New Roman"/>
                <w:sz w:val="20"/>
                <w:szCs w:val="20"/>
              </w:rPr>
              <w:t xml:space="preserve"> (учредители, члены, участники, руководители, либо работники)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C22230" w:rsidRPr="00E84210" w:rsidRDefault="00E84210" w:rsidP="00931860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842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Б)</w:t>
      </w:r>
      <w:r w:rsidR="00B23A3D" w:rsidRPr="00B23A3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23A3D" w:rsidRPr="002C053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(нужное отметить)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1"/>
        <w:gridCol w:w="5168"/>
        <w:gridCol w:w="4637"/>
      </w:tblGrid>
      <w:tr w:rsidR="0029455A" w:rsidRPr="002C0538" w:rsidTr="00C22230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C0538" w:rsidRDefault="0029455A" w:rsidP="000A6EFF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9455A" w:rsidRDefault="004307A1" w:rsidP="00430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</w:t>
            </w:r>
            <w:r w:rsidRPr="00931860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 является ИА, сведения о котором включены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в РИА</w:t>
            </w:r>
          </w:p>
        </w:tc>
      </w:tr>
      <w:tr w:rsidR="004307A1" w:rsidRPr="002C0538" w:rsidTr="00874C5B">
        <w:trPr>
          <w:trHeight w:val="30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07A1" w:rsidRPr="002C0538" w:rsidRDefault="004307A1" w:rsidP="00E15716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07A1" w:rsidRDefault="004307A1" w:rsidP="008F7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</w:t>
            </w:r>
            <w:r w:rsidRPr="00931860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ЮЛ </w:t>
            </w:r>
            <w:r w:rsidRPr="0029455A">
              <w:rPr>
                <w:rFonts w:ascii="Times New Roman" w:hAnsi="Times New Roman" w:cs="Times New Roman"/>
                <w:b/>
                <w:sz w:val="20"/>
                <w:szCs w:val="20"/>
              </w:rPr>
              <w:t>имеются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в РИА</w:t>
            </w:r>
          </w:p>
        </w:tc>
      </w:tr>
      <w:tr w:rsidR="0029455A" w:rsidRPr="002C0538" w:rsidTr="00874C5B">
        <w:trPr>
          <w:trHeight w:val="30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C0538" w:rsidRDefault="0029455A" w:rsidP="00E15716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9455A" w:rsidRDefault="00900CC7" w:rsidP="008F7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</w:t>
            </w:r>
            <w:r w:rsidRPr="00931860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в составе ЮЛ </w:t>
            </w:r>
            <w:r w:rsidRPr="0029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имеются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ФЛ, аффилированные с иностранными агентами</w:t>
            </w:r>
            <w:r w:rsidR="002C2D7A">
              <w:rPr>
                <w:rFonts w:ascii="Times New Roman" w:hAnsi="Times New Roman" w:cs="Times New Roman"/>
                <w:sz w:val="20"/>
                <w:szCs w:val="20"/>
              </w:rPr>
              <w:t xml:space="preserve"> (учредители, члены, участники, руководители, либо работники)</w:t>
            </w:r>
          </w:p>
        </w:tc>
      </w:tr>
      <w:tr w:rsidR="0029455A" w:rsidRPr="002C0538" w:rsidTr="00874C5B">
        <w:trPr>
          <w:trHeight w:val="30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C0538" w:rsidRDefault="0029455A" w:rsidP="00E15716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455A" w:rsidRPr="0029455A" w:rsidRDefault="00931860" w:rsidP="007D2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</w:t>
            </w:r>
            <w:r w:rsidRPr="00931860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r w:rsidR="0029455A" w:rsidRPr="0029455A">
              <w:rPr>
                <w:rFonts w:ascii="Times New Roman" w:hAnsi="Times New Roman" w:cs="Times New Roman"/>
                <w:b/>
                <w:sz w:val="20"/>
                <w:szCs w:val="20"/>
              </w:rPr>
              <w:t>является</w:t>
            </w:r>
            <w:r w:rsidR="0029455A" w:rsidRPr="00294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231A">
              <w:rPr>
                <w:rFonts w:ascii="Times New Roman" w:hAnsi="Times New Roman" w:cs="Times New Roman"/>
                <w:sz w:val="20"/>
                <w:szCs w:val="20"/>
              </w:rPr>
              <w:t>ИА</w:t>
            </w:r>
            <w:r w:rsidR="00523C68">
              <w:rPr>
                <w:rFonts w:ascii="Times New Roman" w:hAnsi="Times New Roman" w:cs="Times New Roman"/>
                <w:sz w:val="20"/>
                <w:szCs w:val="20"/>
              </w:rPr>
              <w:t>, сведения о котором включены в РИА</w:t>
            </w:r>
          </w:p>
        </w:tc>
      </w:tr>
      <w:tr w:rsidR="00900CC7" w:rsidRPr="002C0538" w:rsidTr="00874C5B">
        <w:trPr>
          <w:trHeight w:val="30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0CC7" w:rsidRPr="002C0538" w:rsidRDefault="00900CC7" w:rsidP="00E15716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0CC7" w:rsidRDefault="00900CC7" w:rsidP="002C2D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Подтверждаю</w:t>
            </w:r>
            <w:r w:rsidRPr="00931860">
              <w:rPr>
                <w:rFonts w:ascii="Times New Roman" w:hAnsi="Times New Roman" w:cs="Times New Roman"/>
                <w:sz w:val="20"/>
                <w:szCs w:val="20"/>
              </w:rPr>
              <w:t>, что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00CC7">
              <w:rPr>
                <w:rFonts w:ascii="Times New Roman" w:hAnsi="Times New Roman" w:cs="Times New Roman"/>
                <w:sz w:val="20"/>
                <w:szCs w:val="20"/>
              </w:rPr>
              <w:t>в составе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45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имеются </w:t>
            </w:r>
            <w:r w:rsidRPr="0029455A">
              <w:rPr>
                <w:rFonts w:ascii="Times New Roman" w:hAnsi="Times New Roman" w:cs="Times New Roman"/>
                <w:sz w:val="20"/>
                <w:szCs w:val="20"/>
              </w:rPr>
              <w:t>ФЛ, аффилированные с иностранными агентами</w:t>
            </w:r>
            <w:r w:rsidR="002C2D7A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(работники)</w:t>
            </w:r>
          </w:p>
        </w:tc>
      </w:tr>
      <w:tr w:rsidR="002C0538" w:rsidRPr="002C0538" w:rsidTr="00874C5B">
        <w:trPr>
          <w:trHeight w:val="355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1669" w:rsidRPr="002C0538" w:rsidRDefault="00A70E11" w:rsidP="00B0780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Указать </w:t>
            </w:r>
            <w:r w:rsidR="00BE5A9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сведения о каждом</w:t>
            </w:r>
            <w:proofErr w:type="gramStart"/>
            <w:r w:rsidR="00FE02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4</w:t>
            </w:r>
            <w:proofErr w:type="gramEnd"/>
            <w:r w:rsidR="00BE5A9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ЮЛ, признанном ИА, </w:t>
            </w:r>
            <w:r w:rsidR="00B0780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 соответствии с отметкой</w:t>
            </w:r>
            <w:r w:rsidR="0037658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E5A9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AE566F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– </w:t>
            </w:r>
            <w:r w:rsidR="00AE566F" w:rsidRPr="002C053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д</w:t>
            </w:r>
            <w:r w:rsidR="00151669" w:rsidRPr="002C053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ля юридических лиц:</w:t>
            </w: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0A6EF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6F7A" w:rsidRPr="00C95092" w:rsidRDefault="00F56F7A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0A6EF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Полное наименование (прежнее наименование (в случае его изменения)) / ФИО «Псевдоним» (при наличии) (прежние ФИО (в случае их изменения))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2C2344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Основания для включения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2C234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F56F7A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Тип иностранного агента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F56F7A" w:rsidP="002C234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Юридическое лицо</w:t>
            </w: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2C2344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ИНН/ОГРН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2C234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2C2344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Номер специального счета, дата открытия специального счета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2C234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Наименование и местонахождение уполномоченного банка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0A6EF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Банковский идентификационный код уполномоченного банка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2C0538" w:rsidRDefault="007D50BE" w:rsidP="000A6EFF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Номер корреспондентского счета (</w:t>
            </w:r>
            <w:proofErr w:type="spellStart"/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субсчета</w:t>
            </w:r>
            <w:proofErr w:type="spellEnd"/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) уполномоченного банка (его филиала)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0BE" w:rsidRPr="00C95092" w:rsidRDefault="007D50BE" w:rsidP="000A6EFF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A72FF4">
        <w:trPr>
          <w:trHeight w:hRule="exact" w:val="535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51669" w:rsidRPr="002C0538" w:rsidRDefault="00151669" w:rsidP="00A72FF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Указать сведения о каждом</w:t>
            </w:r>
            <w:proofErr w:type="gramStart"/>
            <w:r w:rsidR="00FE02E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vertAlign w:val="superscript"/>
              </w:rPr>
              <w:t>4</w:t>
            </w:r>
            <w:proofErr w:type="gramEnd"/>
            <w:r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ИА</w:t>
            </w:r>
            <w:r w:rsidR="00A72FF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</w:t>
            </w:r>
            <w:r w:rsidR="0037658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BE5A94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включенном в РИА</w:t>
            </w:r>
            <w:r w:rsidR="00B0780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, в соответствии с отметкой</w:t>
            </w:r>
            <w:r w:rsidR="00AE566F"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– </w:t>
            </w:r>
            <w:r w:rsidR="00AE566F" w:rsidRPr="002C053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д</w:t>
            </w:r>
            <w:r w:rsidRPr="002C053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ля физических лиц</w:t>
            </w:r>
            <w:r w:rsidR="0029455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, ИП</w:t>
            </w:r>
            <w:r w:rsidRPr="002C0538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:</w:t>
            </w: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№ п/п</w:t>
            </w:r>
          </w:p>
          <w:p w:rsidR="00151669" w:rsidRPr="002C0538" w:rsidRDefault="00151669" w:rsidP="00E15716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2C0538" w:rsidRDefault="007551D2" w:rsidP="00AE566F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Полное наименование (прежнее наименование (в случае его изменения)) / ФИО «Псевдоним» (при наличии) (прежние ФИО (в случае их изменения))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Основания для включения</w:t>
            </w:r>
          </w:p>
          <w:p w:rsidR="00151669" w:rsidRPr="002C0538" w:rsidRDefault="00151669" w:rsidP="00E15716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Дата принятия Минюстом России решения о включении в реестр</w:t>
            </w:r>
          </w:p>
          <w:p w:rsidR="00151669" w:rsidRPr="002C0538" w:rsidRDefault="00151669" w:rsidP="00E15716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lastRenderedPageBreak/>
              <w:t>Доменное имя информационного ресурса (при наличии)</w:t>
            </w:r>
          </w:p>
          <w:p w:rsidR="00151669" w:rsidRPr="002C0538" w:rsidRDefault="00151669" w:rsidP="00E15716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hRule="exact" w:val="340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Тип иностранного агента</w:t>
            </w:r>
          </w:p>
          <w:p w:rsidR="00151669" w:rsidRPr="002C0538" w:rsidRDefault="00151669" w:rsidP="00E15716">
            <w:pPr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F56F7A" w:rsidP="00752C6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5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Физическое лицо</w:t>
            </w:r>
            <w:r w:rsidR="00292C5C" w:rsidRPr="00C95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52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292C5C" w:rsidRPr="00C95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</w:t>
            </w:r>
            <w:r w:rsidR="00752C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ИНН/ СНИЛС/Дата рождения</w:t>
            </w:r>
            <w:r w:rsidR="00FE02E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Номер специального счета</w:t>
            </w:r>
            <w:r w:rsidR="00AE566F"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/дата открытия специального счета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rPr>
          <w:trHeight w:val="243"/>
        </w:trPr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Наименование и местонахождение уполномоченного банка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C95092" w:rsidRDefault="007551D2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0538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2C0538" w:rsidRDefault="007551D2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Банковский идентификационный код уполномоченного банка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669" w:rsidRPr="00C95092" w:rsidRDefault="00151669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E02EC" w:rsidRPr="002C0538" w:rsidTr="00FE02EC">
        <w:tc>
          <w:tcPr>
            <w:tcW w:w="2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2C0538" w:rsidRDefault="00AE566F" w:rsidP="007551D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2C0538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Номер корреспондентского счета (субсчета) уполномоченного банка (его филиала)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551D2" w:rsidRPr="00C95092" w:rsidRDefault="007551D2" w:rsidP="00E1571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E566F" w:rsidRPr="002C0538" w:rsidRDefault="00AE566F" w:rsidP="00B87B24">
      <w:pPr>
        <w:rPr>
          <w:rFonts w:ascii="Times New Roman" w:hAnsi="Times New Roman" w:cs="Times New Roman"/>
          <w:color w:val="000000" w:themeColor="text1"/>
          <w:sz w:val="6"/>
          <w:szCs w:val="6"/>
        </w:rPr>
      </w:pPr>
    </w:p>
    <w:p w:rsidR="00B87B24" w:rsidRPr="002C0538" w:rsidRDefault="00B87B24" w:rsidP="00B87B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>«_</w:t>
      </w:r>
      <w:r w:rsidR="00C51C08"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66203F"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>_» ____________ 20</w:t>
      </w:r>
      <w:r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>__ г.</w:t>
      </w:r>
    </w:p>
    <w:p w:rsidR="00B87B24" w:rsidRPr="002C0538" w:rsidRDefault="00B87B24" w:rsidP="00B87B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87B24" w:rsidRPr="002C0538" w:rsidRDefault="00B87B24" w:rsidP="00B87B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3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B87B24" w:rsidRPr="002C0538" w:rsidRDefault="00B87B24" w:rsidP="00B87B24">
      <w:pPr>
        <w:ind w:right="360"/>
        <w:rPr>
          <w:rFonts w:ascii="Times New Roman" w:hAnsi="Times New Roman" w:cs="Times New Roman"/>
          <w:i/>
          <w:color w:val="000000" w:themeColor="text1"/>
        </w:rPr>
      </w:pPr>
      <w:r w:rsidRPr="002C0538">
        <w:rPr>
          <w:rFonts w:ascii="Times New Roman" w:hAnsi="Times New Roman" w:cs="Times New Roman"/>
          <w:i/>
          <w:color w:val="000000" w:themeColor="text1"/>
          <w:lang w:eastAsia="ru-RU"/>
        </w:rPr>
        <w:t>Должность руководителя              м.п.              подпись                       расшифровка подписи</w:t>
      </w:r>
      <w:r w:rsidRPr="002C0538">
        <w:rPr>
          <w:rFonts w:ascii="Times New Roman" w:hAnsi="Times New Roman" w:cs="Times New Roman"/>
          <w:i/>
          <w:color w:val="000000" w:themeColor="text1"/>
        </w:rPr>
        <w:t xml:space="preserve">                </w:t>
      </w:r>
    </w:p>
    <w:p w:rsidR="00B87B24" w:rsidRPr="002C0538" w:rsidRDefault="00B87B24" w:rsidP="00B87B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B24" w:rsidRPr="002C0538" w:rsidRDefault="00B87B24" w:rsidP="00B87B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203F" w:rsidRPr="002C0538" w:rsidRDefault="00B87B24" w:rsidP="0066203F">
      <w:pPr>
        <w:jc w:val="both"/>
        <w:rPr>
          <w:rFonts w:ascii="Times New Roman" w:hAnsi="Times New Roman" w:cs="Times New Roman"/>
          <w:color w:val="000000" w:themeColor="text1"/>
        </w:rPr>
      </w:pPr>
      <w:r w:rsidRPr="002C0538">
        <w:rPr>
          <w:rFonts w:ascii="Times New Roman" w:hAnsi="Times New Roman" w:cs="Times New Roman"/>
          <w:color w:val="000000" w:themeColor="text1"/>
        </w:rPr>
        <w:t>Исполнитель: _________________________</w:t>
      </w:r>
      <w:r w:rsidR="0066203F" w:rsidRPr="002C0538">
        <w:rPr>
          <w:rFonts w:ascii="Times New Roman" w:hAnsi="Times New Roman" w:cs="Times New Roman"/>
          <w:color w:val="000000" w:themeColor="text1"/>
        </w:rPr>
        <w:t>_________</w:t>
      </w:r>
      <w:r w:rsidRPr="002C0538">
        <w:rPr>
          <w:rFonts w:ascii="Times New Roman" w:hAnsi="Times New Roman" w:cs="Times New Roman"/>
          <w:color w:val="000000" w:themeColor="text1"/>
        </w:rPr>
        <w:t xml:space="preserve"> </w:t>
      </w:r>
      <w:r w:rsidR="0066203F" w:rsidRPr="002C0538">
        <w:rPr>
          <w:rFonts w:ascii="Times New Roman" w:hAnsi="Times New Roman" w:cs="Times New Roman"/>
          <w:color w:val="000000" w:themeColor="text1"/>
        </w:rPr>
        <w:t>Телефон: ____________________________</w:t>
      </w:r>
    </w:p>
    <w:p w:rsidR="00B87B24" w:rsidRPr="002C0538" w:rsidRDefault="00B87B24" w:rsidP="00B87B24">
      <w:pPr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  <w:r w:rsidRPr="002C0538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</w:t>
      </w:r>
      <w:r w:rsidR="0066203F" w:rsidRPr="002C0538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</w:t>
      </w:r>
      <w:r w:rsidRPr="002C0538">
        <w:rPr>
          <w:rFonts w:ascii="Times New Roman" w:hAnsi="Times New Roman" w:cs="Times New Roman"/>
          <w:color w:val="000000" w:themeColor="text1"/>
          <w:vertAlign w:val="superscript"/>
        </w:rPr>
        <w:t xml:space="preserve">  (должность, Фамилия Имя Отчество)</w:t>
      </w:r>
      <w:r w:rsidR="0066203F" w:rsidRPr="002C0538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 </w:t>
      </w:r>
    </w:p>
    <w:p w:rsidR="00B87B24" w:rsidRPr="002C0538" w:rsidRDefault="00B87B24" w:rsidP="00B87B24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2C0538">
        <w:rPr>
          <w:rFonts w:ascii="Times New Roman" w:hAnsi="Times New Roman" w:cs="Times New Roman"/>
          <w:b/>
          <w:color w:val="000000" w:themeColor="text1"/>
        </w:rPr>
        <w:t>_______________________________</w:t>
      </w:r>
    </w:p>
    <w:p w:rsidR="00B87B24" w:rsidRPr="00F91462" w:rsidRDefault="00B87B24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vertAlign w:val="superscript"/>
        </w:rPr>
        <w:t>1</w:t>
      </w:r>
      <w:r w:rsidRPr="00F91462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– при изменении сведений – приложить копии документов;</w:t>
      </w:r>
    </w:p>
    <w:p w:rsidR="00B87B24" w:rsidRPr="00F91462" w:rsidRDefault="00B87B24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vertAlign w:val="superscript"/>
        </w:rPr>
        <w:t>2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  <w:vertAlign w:val="superscript"/>
        </w:rPr>
        <w:t xml:space="preserve"> 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– приложить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  <w:vertAlign w:val="superscript"/>
        </w:rPr>
        <w:t xml:space="preserve"> </w:t>
      </w:r>
      <w:r w:rsidR="007551D2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копии документов;</w:t>
      </w:r>
    </w:p>
    <w:p w:rsidR="00FE02EC" w:rsidRPr="00F91462" w:rsidRDefault="007551D2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vertAlign w:val="superscript"/>
        </w:rPr>
        <w:t xml:space="preserve">3 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– </w:t>
      </w:r>
      <w:r w:rsidR="00F36D17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при отсутствии сведений об иностранном влиянии в РИА, </w:t>
      </w:r>
      <w:r w:rsidR="00E842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пункт Б)</w:t>
      </w:r>
      <w:r w:rsidR="00FE02EC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E8421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раздела «Сведения об иностранном влиянии» </w:t>
      </w:r>
      <w:r w:rsidR="00FE02EC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допустимо удалить;</w:t>
      </w:r>
    </w:p>
    <w:p w:rsidR="00FE02EC" w:rsidRPr="00F91462" w:rsidRDefault="00FE02EC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  <w:vertAlign w:val="superscript"/>
        </w:rPr>
        <w:t>4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– при необходимости внесения нескольких ИА, нужные блоки добавляются, путем копирования и вставки в отчет; </w:t>
      </w:r>
    </w:p>
    <w:p w:rsidR="00F56F7A" w:rsidRPr="00F91462" w:rsidRDefault="00FE02EC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  <w:vertAlign w:val="superscript"/>
        </w:rPr>
        <w:t>5</w:t>
      </w:r>
      <w:r w:rsidR="00F56F7A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– сведения из открытого источника</w:t>
      </w:r>
      <w:r w:rsidR="005C5A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- РИА</w:t>
      </w:r>
      <w:r w:rsidR="00A72FF4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;</w:t>
      </w:r>
    </w:p>
    <w:p w:rsidR="00A72FF4" w:rsidRPr="00F91462" w:rsidRDefault="00F91462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* </w:t>
      </w:r>
      <w:r w:rsidR="00A72FF4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Реестр иностранных агентов, ведется Минюстом РФ, основание: Федеральный закон № 255-ФЗ от 14.07.2022 «О </w:t>
      </w:r>
      <w:proofErr w:type="gramStart"/>
      <w:r w:rsidR="00A72FF4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контроле за</w:t>
      </w:r>
      <w:proofErr w:type="gramEnd"/>
      <w:r w:rsidR="00A72FF4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деятельностью лиц, находящихся по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д</w:t>
      </w:r>
      <w:r w:rsidR="00A72FF4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иностранным влиянием» (в редакции от 28.12.2024).</w:t>
      </w:r>
    </w:p>
    <w:p w:rsidR="00A72FF4" w:rsidRPr="00F91462" w:rsidRDefault="00A72FF4" w:rsidP="00B87B24">
      <w:pPr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О физических лиц</w:t>
      </w:r>
      <w:r w:rsidR="00F91462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ах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 аффилированных с иностранными агентами</w:t>
      </w:r>
      <w:r w:rsidR="00F91462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. С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ведения о таких лицах, содержатся в  Едином реестре физических лиц, аффилированных с иностранными агентами, основание: приказ Минюста </w:t>
      </w:r>
      <w:r w:rsidR="00F91462"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РФ</w:t>
      </w:r>
      <w:r w:rsidRPr="00F9146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№ 302 от 29.11.2022.</w:t>
      </w:r>
    </w:p>
    <w:p w:rsidR="00E415AE" w:rsidRPr="002C0538" w:rsidRDefault="00E415AE" w:rsidP="00B87B24">
      <w:pPr>
        <w:jc w:val="both"/>
        <w:rPr>
          <w:rFonts w:ascii="Times New Roman" w:hAnsi="Times New Roman" w:cs="Times New Roman"/>
          <w:i/>
          <w:color w:val="000000" w:themeColor="text1"/>
        </w:rPr>
      </w:pPr>
    </w:p>
    <w:tbl>
      <w:tblPr>
        <w:tblpPr w:leftFromText="180" w:rightFromText="180" w:vertAnchor="text" w:horzAnchor="margin" w:tblpY="240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345"/>
        <w:gridCol w:w="5061"/>
      </w:tblGrid>
      <w:tr w:rsidR="002C0538" w:rsidRPr="002C0538" w:rsidTr="00F56F7A">
        <w:tc>
          <w:tcPr>
            <w:tcW w:w="5000" w:type="pct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6F7A" w:rsidRPr="00600492" w:rsidRDefault="00F56F7A" w:rsidP="00F56F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0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Отметка о проверке </w:t>
            </w:r>
            <w:r w:rsidR="00EB7A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наличия /отсутствия</w:t>
            </w:r>
            <w:r w:rsidRPr="00600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сведений в РИА </w:t>
            </w:r>
            <w:r w:rsidRPr="00600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(заполняется работником СРО)</w:t>
            </w:r>
          </w:p>
        </w:tc>
      </w:tr>
      <w:tr w:rsidR="002C0538" w:rsidRPr="002C0538" w:rsidTr="00F56F7A">
        <w:trPr>
          <w:trHeight w:val="755"/>
        </w:trPr>
        <w:tc>
          <w:tcPr>
            <w:tcW w:w="256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6F7A" w:rsidRPr="00600492" w:rsidRDefault="005B36DA" w:rsidP="00600492">
            <w:pPr>
              <w:shd w:val="clear" w:color="auto" w:fill="FFFFFF"/>
              <w:tabs>
                <w:tab w:val="left" w:pos="1528"/>
              </w:tabs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в РИА</w:t>
            </w:r>
            <w:r w:rsidR="00F56F7A"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600492"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F56F7A" w:rsidRPr="00600492" w:rsidRDefault="00F56F7A" w:rsidP="00F56F7A">
            <w:pPr>
              <w:shd w:val="clear" w:color="auto" w:fill="FFFFFF"/>
              <w:spacing w:line="240" w:lineRule="auto"/>
              <w:rPr>
                <w:rFonts w:ascii="Wingdings 2" w:eastAsiaTheme="minorHAnsi" w:hAnsi="Wingdings 2" w:cs="Wingdings 2"/>
                <w:color w:val="000000" w:themeColor="text1"/>
                <w:sz w:val="14"/>
                <w:szCs w:val="14"/>
                <w:lang w:eastAsia="en-US"/>
              </w:rPr>
            </w:pPr>
          </w:p>
          <w:p w:rsidR="00F56F7A" w:rsidRPr="002C0538" w:rsidRDefault="00F56F7A" w:rsidP="00F56F7A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00492">
              <w:rPr>
                <w:rFonts w:ascii="Wingdings 2" w:eastAsiaTheme="minorHAnsi" w:hAnsi="Wingdings 2" w:cs="Wingdings 2"/>
                <w:color w:val="000000" w:themeColor="text1"/>
                <w:sz w:val="24"/>
                <w:szCs w:val="24"/>
                <w:lang w:eastAsia="en-US"/>
              </w:rPr>
              <w:t></w:t>
            </w:r>
            <w:r w:rsidRPr="00600492">
              <w:rPr>
                <w:rFonts w:ascii="Wingdings 2" w:eastAsiaTheme="minorHAnsi" w:hAnsi="Wingdings 2" w:cs="Wingdings 2"/>
                <w:color w:val="000000" w:themeColor="text1"/>
                <w:sz w:val="24"/>
                <w:szCs w:val="24"/>
                <w:lang w:eastAsia="en-US"/>
              </w:rPr>
              <w:t></w:t>
            </w:r>
            <w:r w:rsidRPr="00600492">
              <w:rPr>
                <w:rFonts w:ascii="Wingdings 2" w:eastAsiaTheme="minorHAnsi" w:hAnsi="Wingdings 2" w:cs="Wingdings 2"/>
                <w:color w:val="000000" w:themeColor="text1"/>
                <w:sz w:val="24"/>
                <w:szCs w:val="24"/>
                <w:u w:val="single"/>
                <w:lang w:eastAsia="en-US"/>
              </w:rPr>
              <w:t></w:t>
            </w:r>
            <w:r w:rsidRPr="00600492">
              <w:rPr>
                <w:rFonts w:ascii="Wingdings 2" w:eastAsiaTheme="minorHAnsi" w:hAnsi="Wingdings 2" w:cs="Wingdings 2"/>
                <w:color w:val="000000" w:themeColor="text1"/>
                <w:sz w:val="24"/>
                <w:szCs w:val="24"/>
                <w:u w:val="single"/>
                <w:lang w:eastAsia="en-US"/>
              </w:rPr>
              <w:t></w:t>
            </w:r>
            <w:r w:rsidR="00A72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gramStart"/>
            <w:r w:rsidR="00A72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и</w:t>
            </w:r>
            <w:r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меются</w:t>
            </w:r>
            <w:proofErr w:type="gramEnd"/>
            <w:r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00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/</w:t>
            </w:r>
            <w:r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600492">
              <w:rPr>
                <w:rFonts w:ascii="Wingdings 2" w:eastAsiaTheme="minorHAnsi" w:hAnsi="Wingdings 2" w:cs="Wingdings 2"/>
                <w:color w:val="000000" w:themeColor="text1"/>
                <w:sz w:val="24"/>
                <w:szCs w:val="24"/>
                <w:u w:val="single"/>
                <w:lang w:eastAsia="en-US"/>
              </w:rPr>
              <w:t></w:t>
            </w:r>
            <w:r w:rsidR="00A72F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 о</w:t>
            </w:r>
            <w:r w:rsidRPr="00600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тсутствуют</w:t>
            </w:r>
          </w:p>
        </w:tc>
        <w:tc>
          <w:tcPr>
            <w:tcW w:w="243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6F7A" w:rsidRDefault="000D66B1" w:rsidP="00F56F7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Дата: «_____» ___________ 20___ г.</w:t>
            </w:r>
          </w:p>
          <w:p w:rsidR="000D66B1" w:rsidRPr="002C0538" w:rsidRDefault="000D66B1" w:rsidP="00F56F7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6F7A" w:rsidRPr="002C0538" w:rsidRDefault="00F56F7A" w:rsidP="00F56F7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05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  _______________________________</w:t>
            </w:r>
          </w:p>
          <w:p w:rsidR="00F56F7A" w:rsidRPr="002C0538" w:rsidRDefault="00F56F7A" w:rsidP="00F56F7A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C053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(подпись)                       (Фамилия И.О.)</w:t>
            </w:r>
          </w:p>
        </w:tc>
      </w:tr>
    </w:tbl>
    <w:p w:rsidR="00F56F7A" w:rsidRDefault="00F56F7A" w:rsidP="00B87B24">
      <w:pPr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A72FF4" w:rsidRDefault="00A72FF4" w:rsidP="00B87B24">
      <w:pPr>
        <w:jc w:val="both"/>
        <w:rPr>
          <w:rFonts w:ascii="Times New Roman" w:hAnsi="Times New Roman" w:cs="Times New Roman"/>
          <w:i/>
          <w:color w:val="000000" w:themeColor="text1"/>
        </w:rPr>
      </w:pPr>
    </w:p>
    <w:p w:rsidR="00A72FF4" w:rsidRPr="002C0538" w:rsidRDefault="00A72FF4" w:rsidP="00B87B24">
      <w:pPr>
        <w:jc w:val="both"/>
        <w:rPr>
          <w:rFonts w:ascii="Times New Roman" w:hAnsi="Times New Roman" w:cs="Times New Roman"/>
          <w:i/>
          <w:color w:val="000000" w:themeColor="text1"/>
        </w:rPr>
      </w:pPr>
    </w:p>
    <w:sectPr w:rsidR="00A72FF4" w:rsidRPr="002C0538" w:rsidSect="00263F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851" w:left="1134" w:header="425" w:footer="1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2A2" w:rsidRDefault="00F862A2" w:rsidP="00F862A2">
      <w:pPr>
        <w:spacing w:line="240" w:lineRule="auto"/>
      </w:pPr>
      <w:r>
        <w:separator/>
      </w:r>
    </w:p>
  </w:endnote>
  <w:endnote w:type="continuationSeparator" w:id="0">
    <w:p w:rsidR="00F862A2" w:rsidRDefault="00F862A2" w:rsidP="00F86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F3C" w:rsidRDefault="00652F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2800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66203F" w:rsidRPr="0066203F" w:rsidRDefault="002C0538" w:rsidP="00263F3C">
        <w:pPr>
          <w:pStyle w:val="a5"/>
          <w:jc w:val="right"/>
          <w:rPr>
            <w:rFonts w:ascii="Times New Roman" w:hAnsi="Times New Roman" w:cs="Times New Roman"/>
          </w:rPr>
        </w:pPr>
        <w:r w:rsidRPr="00DD28C7">
          <w:rPr>
            <w:rFonts w:ascii="Times New Roman" w:hAnsi="Times New Roman" w:cs="Times New Roman"/>
            <w:sz w:val="18"/>
            <w:szCs w:val="18"/>
          </w:rPr>
          <w:t>Форма отчёта утверждена: решением Совета СА «КС» от 19.04.2019, протокол № 04/3 (</w:t>
        </w:r>
        <w:r w:rsidR="00DD28C7" w:rsidRPr="00DD28C7">
          <w:rPr>
            <w:rFonts w:ascii="Times New Roman" w:hAnsi="Times New Roman" w:cs="Times New Roman"/>
            <w:sz w:val="18"/>
            <w:szCs w:val="18"/>
          </w:rPr>
          <w:t>в ред. от 01.07.2025, протокол № 07/1)</w:t>
        </w:r>
        <w:r w:rsidR="0066203F" w:rsidRPr="00CD2230">
          <w:rPr>
            <w:rFonts w:ascii="Times New Roman" w:hAnsi="Times New Roman" w:cs="Times New Roman"/>
          </w:rPr>
          <w:t xml:space="preserve"> </w:t>
        </w:r>
        <w:r w:rsidR="0066203F" w:rsidRPr="00CD2230">
          <w:rPr>
            <w:rFonts w:ascii="Times New Roman" w:hAnsi="Times New Roman" w:cs="Times New Roman"/>
          </w:rPr>
          <w:fldChar w:fldCharType="begin"/>
        </w:r>
        <w:r w:rsidR="0066203F" w:rsidRPr="00CD2230">
          <w:rPr>
            <w:rFonts w:ascii="Times New Roman" w:hAnsi="Times New Roman" w:cs="Times New Roman"/>
          </w:rPr>
          <w:instrText>PAGE   \* MERGEFORMAT</w:instrText>
        </w:r>
        <w:r w:rsidR="0066203F" w:rsidRPr="00CD2230">
          <w:rPr>
            <w:rFonts w:ascii="Times New Roman" w:hAnsi="Times New Roman" w:cs="Times New Roman"/>
          </w:rPr>
          <w:fldChar w:fldCharType="separate"/>
        </w:r>
        <w:r w:rsidR="00652F3C">
          <w:rPr>
            <w:rFonts w:ascii="Times New Roman" w:hAnsi="Times New Roman" w:cs="Times New Roman"/>
            <w:noProof/>
          </w:rPr>
          <w:t>3</w:t>
        </w:r>
        <w:r w:rsidR="0066203F" w:rsidRPr="00CD2230">
          <w:rPr>
            <w:rFonts w:ascii="Times New Roman" w:hAnsi="Times New Roman" w:cs="Times New Roman"/>
          </w:rPr>
          <w:fldChar w:fldCharType="end"/>
        </w:r>
      </w:p>
    </w:sdtContent>
  </w:sdt>
  <w:p w:rsidR="00F862A2" w:rsidRDefault="00F862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03F" w:rsidRPr="0066203F" w:rsidRDefault="00F56F7A">
    <w:pPr>
      <w:pStyle w:val="a5"/>
      <w:jc w:val="right"/>
      <w:rPr>
        <w:rFonts w:ascii="Times New Roman" w:hAnsi="Times New Roman" w:cs="Times New Roman"/>
      </w:rPr>
    </w:pPr>
    <w:r w:rsidRPr="00DD28C7">
      <w:rPr>
        <w:rFonts w:ascii="Times New Roman" w:hAnsi="Times New Roman" w:cs="Times New Roman"/>
        <w:sz w:val="18"/>
        <w:szCs w:val="18"/>
      </w:rPr>
      <w:t xml:space="preserve">Форма отчёта утверждена: решением Совета СА «КС» от 19.04.2019, протокол № 04/3 (в ред. от </w:t>
    </w:r>
    <w:r w:rsidR="00CD2230" w:rsidRPr="00DD28C7">
      <w:rPr>
        <w:rFonts w:ascii="Times New Roman" w:hAnsi="Times New Roman" w:cs="Times New Roman"/>
        <w:sz w:val="18"/>
        <w:szCs w:val="18"/>
      </w:rPr>
      <w:t>0</w:t>
    </w:r>
    <w:r w:rsidR="00DD28C7" w:rsidRPr="00DD28C7">
      <w:rPr>
        <w:rFonts w:ascii="Times New Roman" w:hAnsi="Times New Roman" w:cs="Times New Roman"/>
        <w:sz w:val="18"/>
        <w:szCs w:val="18"/>
      </w:rPr>
      <w:t>1</w:t>
    </w:r>
    <w:r w:rsidRPr="00DD28C7">
      <w:rPr>
        <w:rFonts w:ascii="Times New Roman" w:hAnsi="Times New Roman" w:cs="Times New Roman"/>
        <w:sz w:val="18"/>
        <w:szCs w:val="18"/>
      </w:rPr>
      <w:t>.0</w:t>
    </w:r>
    <w:r w:rsidR="00DD28C7" w:rsidRPr="00DD28C7">
      <w:rPr>
        <w:rFonts w:ascii="Times New Roman" w:hAnsi="Times New Roman" w:cs="Times New Roman"/>
        <w:sz w:val="18"/>
        <w:szCs w:val="18"/>
      </w:rPr>
      <w:t>7</w:t>
    </w:r>
    <w:r w:rsidRPr="00DD28C7">
      <w:rPr>
        <w:rFonts w:ascii="Times New Roman" w:hAnsi="Times New Roman" w:cs="Times New Roman"/>
        <w:sz w:val="18"/>
        <w:szCs w:val="18"/>
      </w:rPr>
      <w:t>.2025</w:t>
    </w:r>
    <w:r w:rsidR="00DD28C7" w:rsidRPr="00DD28C7">
      <w:rPr>
        <w:rFonts w:ascii="Times New Roman" w:hAnsi="Times New Roman" w:cs="Times New Roman"/>
        <w:sz w:val="18"/>
        <w:szCs w:val="18"/>
      </w:rPr>
      <w:t>, протокол № 07/1</w:t>
    </w:r>
    <w:r w:rsidRPr="00DD28C7">
      <w:rPr>
        <w:rFonts w:ascii="Times New Roman" w:hAnsi="Times New Roman" w:cs="Times New Roman"/>
        <w:sz w:val="18"/>
        <w:szCs w:val="18"/>
      </w:rPr>
      <w:t>)</w:t>
    </w:r>
    <w:r w:rsidRPr="00F56F7A">
      <w:rPr>
        <w:rFonts w:ascii="Times New Roman" w:hAnsi="Times New Roman" w:cs="Times New Roman"/>
        <w:sz w:val="21"/>
        <w:szCs w:val="21"/>
      </w:rPr>
      <w:t xml:space="preserve"> </w:t>
    </w:r>
    <w:sdt>
      <w:sdtPr>
        <w:id w:val="-477770752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66203F" w:rsidRPr="0066203F">
          <w:rPr>
            <w:rFonts w:ascii="Times New Roman" w:hAnsi="Times New Roman" w:cs="Times New Roman"/>
          </w:rPr>
          <w:fldChar w:fldCharType="begin"/>
        </w:r>
        <w:r w:rsidR="0066203F" w:rsidRPr="0066203F">
          <w:rPr>
            <w:rFonts w:ascii="Times New Roman" w:hAnsi="Times New Roman" w:cs="Times New Roman"/>
          </w:rPr>
          <w:instrText>PAGE   \* MERGEFORMAT</w:instrText>
        </w:r>
        <w:r w:rsidR="0066203F" w:rsidRPr="0066203F">
          <w:rPr>
            <w:rFonts w:ascii="Times New Roman" w:hAnsi="Times New Roman" w:cs="Times New Roman"/>
          </w:rPr>
          <w:fldChar w:fldCharType="separate"/>
        </w:r>
        <w:r w:rsidR="00652F3C">
          <w:rPr>
            <w:rFonts w:ascii="Times New Roman" w:hAnsi="Times New Roman" w:cs="Times New Roman"/>
            <w:noProof/>
          </w:rPr>
          <w:t>1</w:t>
        </w:r>
        <w:r w:rsidR="0066203F" w:rsidRPr="0066203F">
          <w:rPr>
            <w:rFonts w:ascii="Times New Roman" w:hAnsi="Times New Roman" w:cs="Times New Roman"/>
          </w:rPr>
          <w:fldChar w:fldCharType="end"/>
        </w:r>
      </w:sdtContent>
    </w:sdt>
  </w:p>
  <w:p w:rsidR="0066203F" w:rsidRPr="0066203F" w:rsidRDefault="0066203F" w:rsidP="0066203F">
    <w:pPr>
      <w:pStyle w:val="a5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2A2" w:rsidRDefault="00F862A2" w:rsidP="00F862A2">
      <w:pPr>
        <w:spacing w:line="240" w:lineRule="auto"/>
      </w:pPr>
      <w:r>
        <w:separator/>
      </w:r>
    </w:p>
  </w:footnote>
  <w:footnote w:type="continuationSeparator" w:id="0">
    <w:p w:rsidR="00F862A2" w:rsidRDefault="00F862A2" w:rsidP="00F862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F3C" w:rsidRDefault="00652F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F3C" w:rsidRDefault="00652F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03F" w:rsidRPr="00652F3C" w:rsidRDefault="0066203F" w:rsidP="0066203F">
    <w:pPr>
      <w:ind w:hanging="284"/>
      <w:jc w:val="right"/>
      <w:rPr>
        <w:rFonts w:ascii="Times New Roman" w:hAnsi="Times New Roman" w:cs="Times New Roman"/>
        <w:sz w:val="20"/>
        <w:szCs w:val="20"/>
      </w:rPr>
    </w:pPr>
    <w:bookmarkStart w:id="0" w:name="_GoBack"/>
    <w:r w:rsidRPr="00652F3C">
      <w:rPr>
        <w:rFonts w:ascii="Times New Roman" w:hAnsi="Times New Roman" w:cs="Times New Roman"/>
        <w:sz w:val="20"/>
        <w:szCs w:val="20"/>
      </w:rPr>
      <w:t xml:space="preserve">Форма 2.1.1 </w:t>
    </w:r>
    <w:r w:rsidR="00652F3C" w:rsidRPr="00652F3C">
      <w:rPr>
        <w:rFonts w:ascii="Times New Roman" w:hAnsi="Times New Roman" w:cs="Times New Roman"/>
        <w:sz w:val="20"/>
        <w:szCs w:val="20"/>
      </w:rPr>
      <w:t>с изменениями</w:t>
    </w:r>
    <w:r w:rsidR="00652F3C">
      <w:rPr>
        <w:rFonts w:ascii="Times New Roman" w:hAnsi="Times New Roman" w:cs="Times New Roman"/>
        <w:sz w:val="20"/>
        <w:szCs w:val="20"/>
      </w:rPr>
      <w:t>, утвержденными Решением Совета СА «КС»</w:t>
    </w:r>
    <w:r w:rsidR="00652F3C" w:rsidRPr="00652F3C">
      <w:rPr>
        <w:rFonts w:ascii="Times New Roman" w:hAnsi="Times New Roman" w:cs="Times New Roman"/>
        <w:sz w:val="20"/>
        <w:szCs w:val="20"/>
      </w:rPr>
      <w:t xml:space="preserve"> от 01.07.2025</w:t>
    </w:r>
    <w:r w:rsidR="00652F3C">
      <w:rPr>
        <w:rFonts w:ascii="Times New Roman" w:hAnsi="Times New Roman" w:cs="Times New Roman"/>
        <w:sz w:val="20"/>
        <w:szCs w:val="20"/>
      </w:rPr>
      <w:t>, протокол № 07/1</w:t>
    </w:r>
  </w:p>
  <w:p w:rsidR="0066203F" w:rsidRPr="00F862A2" w:rsidRDefault="0066203F" w:rsidP="0066203F">
    <w:pPr>
      <w:jc w:val="right"/>
      <w:rPr>
        <w:rFonts w:ascii="Times New Roman" w:hAnsi="Times New Roman" w:cs="Times New Roman"/>
        <w:sz w:val="20"/>
        <w:szCs w:val="20"/>
        <w:lang w:eastAsia="ru-RU"/>
      </w:rPr>
    </w:pPr>
    <w:r w:rsidRPr="00F862A2">
      <w:rPr>
        <w:rFonts w:ascii="Times New Roman" w:hAnsi="Times New Roman" w:cs="Times New Roman"/>
        <w:sz w:val="20"/>
        <w:szCs w:val="20"/>
      </w:rPr>
      <w:t>к пункту 2.1.</w:t>
    </w:r>
    <w:r>
      <w:rPr>
        <w:rFonts w:ascii="Times New Roman" w:hAnsi="Times New Roman" w:cs="Times New Roman"/>
        <w:sz w:val="20"/>
        <w:szCs w:val="20"/>
      </w:rPr>
      <w:t>1</w:t>
    </w:r>
    <w:r w:rsidRPr="00F862A2">
      <w:rPr>
        <w:rFonts w:ascii="Times New Roman" w:hAnsi="Times New Roman" w:cs="Times New Roman"/>
        <w:sz w:val="20"/>
        <w:szCs w:val="20"/>
      </w:rPr>
      <w:t xml:space="preserve"> Положения об отчётах и анализе деятельности членов </w:t>
    </w:r>
    <w:r w:rsidRPr="00F862A2">
      <w:rPr>
        <w:rFonts w:ascii="Times New Roman" w:hAnsi="Times New Roman" w:cs="Times New Roman"/>
        <w:sz w:val="20"/>
        <w:szCs w:val="20"/>
        <w:lang w:eastAsia="ru-RU"/>
      </w:rPr>
      <w:t>СА «КС»</w:t>
    </w:r>
    <w:r>
      <w:rPr>
        <w:rFonts w:ascii="Times New Roman" w:hAnsi="Times New Roman" w:cs="Times New Roman"/>
        <w:sz w:val="20"/>
        <w:szCs w:val="20"/>
        <w:lang w:eastAsia="ru-RU"/>
      </w:rPr>
      <w:t xml:space="preserve">, утверждённого решением ГОСЧ от 18.05.2017 с изменениями от 12.09.2018, 18.04.2019, </w:t>
    </w:r>
    <w:r w:rsidR="00107439">
      <w:rPr>
        <w:rFonts w:ascii="Times New Roman" w:hAnsi="Times New Roman" w:cs="Times New Roman"/>
        <w:sz w:val="20"/>
        <w:szCs w:val="20"/>
        <w:lang w:eastAsia="ru-RU"/>
      </w:rPr>
      <w:t>24</w:t>
    </w:r>
    <w:r w:rsidRPr="00CD2230">
      <w:rPr>
        <w:rFonts w:ascii="Times New Roman" w:hAnsi="Times New Roman" w:cs="Times New Roman"/>
        <w:sz w:val="20"/>
        <w:szCs w:val="20"/>
        <w:lang w:eastAsia="ru-RU"/>
      </w:rPr>
      <w:t>.0</w:t>
    </w:r>
    <w:r w:rsidR="00107439">
      <w:rPr>
        <w:rFonts w:ascii="Times New Roman" w:hAnsi="Times New Roman" w:cs="Times New Roman"/>
        <w:sz w:val="20"/>
        <w:szCs w:val="20"/>
        <w:lang w:eastAsia="ru-RU"/>
      </w:rPr>
      <w:t>4</w:t>
    </w:r>
    <w:r w:rsidRPr="00CD2230">
      <w:rPr>
        <w:rFonts w:ascii="Times New Roman" w:hAnsi="Times New Roman" w:cs="Times New Roman"/>
        <w:sz w:val="20"/>
        <w:szCs w:val="20"/>
        <w:lang w:eastAsia="ru-RU"/>
      </w:rPr>
      <w:t>.2025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71A"/>
    <w:multiLevelType w:val="hybridMultilevel"/>
    <w:tmpl w:val="406A91A8"/>
    <w:lvl w:ilvl="0" w:tplc="C784A8B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34A37"/>
    <w:multiLevelType w:val="hybridMultilevel"/>
    <w:tmpl w:val="A5D8CB1C"/>
    <w:lvl w:ilvl="0" w:tplc="7B503076">
      <w:start w:val="1"/>
      <w:numFmt w:val="bullet"/>
      <w:lvlText w:val="⃞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D114E"/>
    <w:multiLevelType w:val="hybridMultilevel"/>
    <w:tmpl w:val="FB268B42"/>
    <w:lvl w:ilvl="0" w:tplc="D1960898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A2"/>
    <w:rsid w:val="000320DD"/>
    <w:rsid w:val="0004687A"/>
    <w:rsid w:val="000A17F8"/>
    <w:rsid w:val="000A6EFF"/>
    <w:rsid w:val="000D0503"/>
    <w:rsid w:val="000D4241"/>
    <w:rsid w:val="000D66B1"/>
    <w:rsid w:val="00103806"/>
    <w:rsid w:val="00107439"/>
    <w:rsid w:val="00117426"/>
    <w:rsid w:val="00151669"/>
    <w:rsid w:val="00172685"/>
    <w:rsid w:val="001A5069"/>
    <w:rsid w:val="00202622"/>
    <w:rsid w:val="002344C2"/>
    <w:rsid w:val="00263F3C"/>
    <w:rsid w:val="00265509"/>
    <w:rsid w:val="00292C5C"/>
    <w:rsid w:val="0029455A"/>
    <w:rsid w:val="002C0538"/>
    <w:rsid w:val="002C2344"/>
    <w:rsid w:val="002C2D7A"/>
    <w:rsid w:val="002D4271"/>
    <w:rsid w:val="003120EA"/>
    <w:rsid w:val="0033550A"/>
    <w:rsid w:val="003429B3"/>
    <w:rsid w:val="003465EF"/>
    <w:rsid w:val="00376584"/>
    <w:rsid w:val="004049AD"/>
    <w:rsid w:val="004307A1"/>
    <w:rsid w:val="0044259F"/>
    <w:rsid w:val="004648C7"/>
    <w:rsid w:val="00473C1A"/>
    <w:rsid w:val="004922AB"/>
    <w:rsid w:val="004A3220"/>
    <w:rsid w:val="00523C68"/>
    <w:rsid w:val="00567E1E"/>
    <w:rsid w:val="005B2A4D"/>
    <w:rsid w:val="005B36DA"/>
    <w:rsid w:val="005C5A96"/>
    <w:rsid w:val="00600492"/>
    <w:rsid w:val="00652F3C"/>
    <w:rsid w:val="0066203F"/>
    <w:rsid w:val="00686516"/>
    <w:rsid w:val="006E0642"/>
    <w:rsid w:val="00700623"/>
    <w:rsid w:val="00752C69"/>
    <w:rsid w:val="007551D2"/>
    <w:rsid w:val="00757AFA"/>
    <w:rsid w:val="007816F8"/>
    <w:rsid w:val="00796D85"/>
    <w:rsid w:val="007D231A"/>
    <w:rsid w:val="007D50BE"/>
    <w:rsid w:val="00802BB0"/>
    <w:rsid w:val="00874C5B"/>
    <w:rsid w:val="008B22B1"/>
    <w:rsid w:val="008B6830"/>
    <w:rsid w:val="008F7032"/>
    <w:rsid w:val="00900CC7"/>
    <w:rsid w:val="00916F35"/>
    <w:rsid w:val="00931860"/>
    <w:rsid w:val="00932163"/>
    <w:rsid w:val="00961586"/>
    <w:rsid w:val="00971716"/>
    <w:rsid w:val="009B21C2"/>
    <w:rsid w:val="009F6887"/>
    <w:rsid w:val="00A70E11"/>
    <w:rsid w:val="00A72FF4"/>
    <w:rsid w:val="00A75333"/>
    <w:rsid w:val="00AA6186"/>
    <w:rsid w:val="00AD46A0"/>
    <w:rsid w:val="00AE566F"/>
    <w:rsid w:val="00B0780C"/>
    <w:rsid w:val="00B23A3D"/>
    <w:rsid w:val="00B26719"/>
    <w:rsid w:val="00B45289"/>
    <w:rsid w:val="00B87B24"/>
    <w:rsid w:val="00BE5A94"/>
    <w:rsid w:val="00C06DD4"/>
    <w:rsid w:val="00C22230"/>
    <w:rsid w:val="00C51C08"/>
    <w:rsid w:val="00C95092"/>
    <w:rsid w:val="00CD2230"/>
    <w:rsid w:val="00D1685F"/>
    <w:rsid w:val="00D7353D"/>
    <w:rsid w:val="00D87123"/>
    <w:rsid w:val="00DD28C7"/>
    <w:rsid w:val="00DF1F18"/>
    <w:rsid w:val="00E34CEA"/>
    <w:rsid w:val="00E415AE"/>
    <w:rsid w:val="00E67DB7"/>
    <w:rsid w:val="00E70704"/>
    <w:rsid w:val="00E821E9"/>
    <w:rsid w:val="00E84210"/>
    <w:rsid w:val="00EB7A7B"/>
    <w:rsid w:val="00EB7A9F"/>
    <w:rsid w:val="00F15F42"/>
    <w:rsid w:val="00F36D17"/>
    <w:rsid w:val="00F40D56"/>
    <w:rsid w:val="00F56F7A"/>
    <w:rsid w:val="00F862A2"/>
    <w:rsid w:val="00F91462"/>
    <w:rsid w:val="00FD3ED7"/>
    <w:rsid w:val="00F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2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5">
    <w:name w:val="footer"/>
    <w:basedOn w:val="a"/>
    <w:link w:val="a6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7">
    <w:name w:val="List Paragraph"/>
    <w:basedOn w:val="a"/>
    <w:uiPriority w:val="34"/>
    <w:qFormat/>
    <w:rsid w:val="003429B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02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EC"/>
    <w:rPr>
      <w:rFonts w:ascii="Tahoma" w:eastAsia="Arial" w:hAnsi="Tahoma" w:cs="Tahoma"/>
      <w:color w:val="000000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2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5">
    <w:name w:val="footer"/>
    <w:basedOn w:val="a"/>
    <w:link w:val="a6"/>
    <w:uiPriority w:val="99"/>
    <w:unhideWhenUsed/>
    <w:rsid w:val="00F862A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2A2"/>
    <w:rPr>
      <w:rFonts w:ascii="Arial" w:eastAsia="Arial" w:hAnsi="Arial" w:cs="Arial"/>
      <w:color w:val="000000"/>
      <w:lang w:eastAsia="zh-CN"/>
    </w:rPr>
  </w:style>
  <w:style w:type="paragraph" w:styleId="a7">
    <w:name w:val="List Paragraph"/>
    <w:basedOn w:val="a"/>
    <w:uiPriority w:val="34"/>
    <w:qFormat/>
    <w:rsid w:val="003429B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E02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EC"/>
    <w:rPr>
      <w:rFonts w:ascii="Tahoma" w:eastAsia="Arial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E9BC-5ADC-4FF9-B639-3B587C38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Елена Ю. Колпакова</cp:lastModifiedBy>
  <cp:revision>3</cp:revision>
  <cp:lastPrinted>2025-04-11T02:33:00Z</cp:lastPrinted>
  <dcterms:created xsi:type="dcterms:W3CDTF">2025-06-27T08:18:00Z</dcterms:created>
  <dcterms:modified xsi:type="dcterms:W3CDTF">2025-06-30T08:21:00Z</dcterms:modified>
</cp:coreProperties>
</file>